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84" w:rsidRPr="00403C84" w:rsidRDefault="000F16CC" w:rsidP="00403C84">
      <w:pPr>
        <w:spacing w:before="120"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t xml:space="preserve">                                                                                      </w:t>
      </w:r>
      <w:r w:rsidR="00880CB6">
        <w:t xml:space="preserve">                      Kielce, 25.10</w:t>
      </w:r>
      <w:r w:rsidR="00367CF9">
        <w:t>.</w:t>
      </w:r>
      <w:r w:rsidR="00985F96">
        <w:t>2018</w:t>
      </w:r>
      <w:r>
        <w:t xml:space="preserve"> r.                                </w:t>
      </w:r>
      <w:r>
        <w:br/>
        <w:t xml:space="preserve">       </w:t>
      </w:r>
      <w:r w:rsidR="00985F96">
        <w:t xml:space="preserve">              </w:t>
      </w:r>
      <w:r w:rsidR="00985F96">
        <w:br/>
      </w:r>
      <w:r w:rsidR="00D94A6C">
        <w:t>Informacja dla Wykonawców nr 1</w:t>
      </w:r>
      <w:r>
        <w:t>.</w:t>
      </w:r>
      <w:r>
        <w:br/>
      </w:r>
      <w:r>
        <w:br/>
      </w:r>
      <w:r w:rsidRPr="00403C84">
        <w:br/>
      </w:r>
      <w:r w:rsidRPr="00403C84">
        <w:rPr>
          <w:rFonts w:asciiTheme="minorHAnsi" w:hAnsiTheme="minorHAnsi" w:cstheme="minorHAnsi"/>
          <w:i/>
          <w:sz w:val="22"/>
          <w:szCs w:val="22"/>
        </w:rPr>
        <w:t>Dotyczy postępowania</w:t>
      </w:r>
      <w:r w:rsidR="00880CB6">
        <w:rPr>
          <w:rFonts w:asciiTheme="minorHAnsi" w:hAnsiTheme="minorHAnsi" w:cstheme="minorHAnsi"/>
          <w:i/>
          <w:sz w:val="22"/>
          <w:szCs w:val="22"/>
        </w:rPr>
        <w:t xml:space="preserve"> przetargowego nr GEO.VIII.262.9</w:t>
      </w:r>
      <w:r w:rsidR="00985F96" w:rsidRPr="00403C84">
        <w:rPr>
          <w:rFonts w:asciiTheme="minorHAnsi" w:hAnsiTheme="minorHAnsi" w:cstheme="minorHAnsi"/>
          <w:i/>
          <w:sz w:val="22"/>
          <w:szCs w:val="22"/>
        </w:rPr>
        <w:t>.2018</w:t>
      </w:r>
      <w:r w:rsidRPr="00403C84">
        <w:rPr>
          <w:rFonts w:asciiTheme="minorHAnsi" w:hAnsiTheme="minorHAnsi" w:cstheme="minorHAnsi"/>
          <w:i/>
          <w:sz w:val="22"/>
          <w:szCs w:val="22"/>
        </w:rPr>
        <w:t xml:space="preserve"> na: </w:t>
      </w:r>
      <w:r w:rsidR="00880CB6" w:rsidRPr="00880CB6">
        <w:rPr>
          <w:rFonts w:asciiTheme="minorHAnsi" w:hAnsiTheme="minorHAnsi" w:cstheme="minorHAnsi"/>
          <w:b/>
          <w:i/>
          <w:sz w:val="22"/>
          <w:szCs w:val="22"/>
        </w:rPr>
        <w:t>W</w:t>
      </w:r>
      <w:r w:rsidR="00952F4F" w:rsidRPr="00171375">
        <w:rPr>
          <w:rFonts w:ascii="Cambria" w:hAnsi="Cambria"/>
          <w:b/>
          <w:sz w:val="20"/>
          <w:szCs w:val="20"/>
        </w:rPr>
        <w:t xml:space="preserve">ykonanie koncepcji </w:t>
      </w:r>
      <w:r w:rsidR="00880CB6">
        <w:rPr>
          <w:rFonts w:ascii="Cambria" w:hAnsi="Cambria"/>
          <w:b/>
          <w:sz w:val="20"/>
          <w:szCs w:val="20"/>
        </w:rPr>
        <w:br/>
      </w:r>
      <w:r w:rsidR="00952F4F" w:rsidRPr="00171375">
        <w:rPr>
          <w:rFonts w:ascii="Cambria" w:hAnsi="Cambria"/>
          <w:b/>
          <w:sz w:val="20"/>
          <w:szCs w:val="20"/>
        </w:rPr>
        <w:t xml:space="preserve">z dokumentacją projektową i docelowym programem ogrodu do </w:t>
      </w:r>
      <w:proofErr w:type="spellStart"/>
      <w:r w:rsidR="00952F4F" w:rsidRPr="00171375">
        <w:rPr>
          <w:rFonts w:ascii="Cambria" w:hAnsi="Cambria"/>
          <w:b/>
          <w:sz w:val="20"/>
          <w:szCs w:val="20"/>
        </w:rPr>
        <w:t>hortiterapii</w:t>
      </w:r>
      <w:proofErr w:type="spellEnd"/>
      <w:r w:rsidR="00952F4F" w:rsidRPr="00171375">
        <w:rPr>
          <w:rFonts w:ascii="Cambria" w:hAnsi="Cambria"/>
          <w:b/>
          <w:sz w:val="20"/>
          <w:szCs w:val="20"/>
        </w:rPr>
        <w:t xml:space="preserve"> czynnej wraz </w:t>
      </w:r>
      <w:r w:rsidR="00880CB6">
        <w:rPr>
          <w:rFonts w:ascii="Cambria" w:hAnsi="Cambria"/>
          <w:b/>
          <w:sz w:val="20"/>
          <w:szCs w:val="20"/>
        </w:rPr>
        <w:br/>
      </w:r>
      <w:r w:rsidR="00952F4F" w:rsidRPr="00171375">
        <w:rPr>
          <w:rFonts w:ascii="Cambria" w:hAnsi="Cambria"/>
          <w:b/>
          <w:sz w:val="20"/>
          <w:szCs w:val="20"/>
        </w:rPr>
        <w:t>z pracami budowla</w:t>
      </w:r>
      <w:r w:rsidR="00952F4F">
        <w:rPr>
          <w:rFonts w:ascii="Cambria" w:hAnsi="Cambria"/>
          <w:b/>
          <w:sz w:val="20"/>
          <w:szCs w:val="20"/>
        </w:rPr>
        <w:t xml:space="preserve">nymi i agrotechnicznymi terenu </w:t>
      </w:r>
      <w:r w:rsidR="00952F4F" w:rsidRPr="00171375">
        <w:rPr>
          <w:rFonts w:ascii="Cambria" w:hAnsi="Cambria"/>
          <w:b/>
          <w:sz w:val="20"/>
          <w:szCs w:val="20"/>
        </w:rPr>
        <w:t>o powierzchni ok. 350 m</w:t>
      </w:r>
      <w:r w:rsidR="00952F4F" w:rsidRPr="00171375">
        <w:rPr>
          <w:rFonts w:ascii="Cambria" w:hAnsi="Cambria"/>
          <w:b/>
          <w:sz w:val="20"/>
          <w:szCs w:val="20"/>
          <w:vertAlign w:val="superscript"/>
        </w:rPr>
        <w:t>2</w:t>
      </w:r>
      <w:r w:rsidR="00952F4F" w:rsidRPr="00171375">
        <w:rPr>
          <w:rFonts w:ascii="Cambria" w:hAnsi="Cambria"/>
          <w:b/>
          <w:sz w:val="20"/>
          <w:szCs w:val="20"/>
        </w:rPr>
        <w:t xml:space="preserve"> w Ogrodzie Botanicznym w Kielcach na potrzeby realizacji zadania pn. „</w:t>
      </w:r>
      <w:r w:rsidR="00952F4F" w:rsidRPr="00171375">
        <w:rPr>
          <w:rFonts w:ascii="Cambria" w:hAnsi="Cambria"/>
          <w:b/>
          <w:i/>
          <w:sz w:val="20"/>
          <w:szCs w:val="20"/>
        </w:rPr>
        <w:t xml:space="preserve">Przystosowanie terenu na potrzeby prowadzenia </w:t>
      </w:r>
      <w:proofErr w:type="spellStart"/>
      <w:r w:rsidR="00952F4F" w:rsidRPr="00171375">
        <w:rPr>
          <w:rFonts w:ascii="Cambria" w:hAnsi="Cambria"/>
          <w:b/>
          <w:i/>
          <w:sz w:val="20"/>
          <w:szCs w:val="20"/>
        </w:rPr>
        <w:t>hortiterapii</w:t>
      </w:r>
      <w:proofErr w:type="spellEnd"/>
      <w:r w:rsidR="00952F4F" w:rsidRPr="00171375">
        <w:rPr>
          <w:rFonts w:ascii="Cambria" w:hAnsi="Cambria"/>
          <w:b/>
          <w:i/>
          <w:sz w:val="20"/>
          <w:szCs w:val="20"/>
        </w:rPr>
        <w:t xml:space="preserve"> czynnej w Ogrodzie Botanicznym w Kielcach</w:t>
      </w:r>
      <w:r w:rsidR="00403C84" w:rsidRPr="00403C84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985F96" w:rsidRPr="00403C84" w:rsidRDefault="00985F96" w:rsidP="00D94A6C">
      <w:pPr>
        <w:rPr>
          <w:i/>
        </w:rPr>
      </w:pPr>
    </w:p>
    <w:p w:rsidR="00880CB6" w:rsidRDefault="0059053B" w:rsidP="00D94A6C">
      <w:pPr>
        <w:rPr>
          <w:rFonts w:cs="Calibri"/>
          <w:b/>
          <w:bCs/>
        </w:rPr>
      </w:pPr>
      <w:r w:rsidRPr="00280833">
        <w:rPr>
          <w:rFonts w:cs="Calibri"/>
        </w:rPr>
        <w:t>Na podstawie art. 38 ust. 2 ustawy Prawo zamówień publicznych (</w:t>
      </w:r>
      <w:r w:rsidR="00344FD3">
        <w:rPr>
          <w:rFonts w:cs="Calibri"/>
        </w:rPr>
        <w:t xml:space="preserve"> t. j. </w:t>
      </w:r>
      <w:r w:rsidRPr="00280833">
        <w:rPr>
          <w:rFonts w:cs="Calibri"/>
        </w:rPr>
        <w:t xml:space="preserve">Dz. U. z 2017 r., </w:t>
      </w:r>
      <w:r w:rsidRPr="00280833">
        <w:rPr>
          <w:rFonts w:cs="Calibri"/>
        </w:rPr>
        <w:br/>
        <w:t>poz.1579 z</w:t>
      </w:r>
      <w:r w:rsidR="00447661">
        <w:rPr>
          <w:rFonts w:cs="Calibri"/>
        </w:rPr>
        <w:t>e zm.</w:t>
      </w:r>
      <w:r w:rsidRPr="00280833">
        <w:rPr>
          <w:rFonts w:cs="Calibri"/>
        </w:rPr>
        <w:t>) Zamawiający przekazuje treść zapytań wraz z wyjaśnieniami</w:t>
      </w:r>
      <w:r w:rsidRPr="00280833">
        <w:rPr>
          <w:rFonts w:cs="Calibri"/>
          <w:b/>
          <w:bCs/>
        </w:rPr>
        <w:t>:</w:t>
      </w:r>
    </w:p>
    <w:p w:rsidR="00880CB6" w:rsidRDefault="00880CB6" w:rsidP="00880CB6">
      <w:r>
        <w:rPr>
          <w:rFonts w:cs="Calibri"/>
          <w:b/>
          <w:bCs/>
        </w:rPr>
        <w:br/>
      </w:r>
      <w:r>
        <w:t>Pytanie:</w:t>
      </w:r>
    </w:p>
    <w:p w:rsidR="00880CB6" w:rsidRDefault="00880CB6" w:rsidP="00880CB6">
      <w:r>
        <w:t xml:space="preserve">W dokumentacji przetargu </w:t>
      </w:r>
      <w:hyperlink r:id="rId5" w:history="1">
        <w:r>
          <w:rPr>
            <w:rStyle w:val="Hipercze"/>
            <w:rFonts w:ascii="Arial" w:hAnsi="Arial" w:cs="Arial"/>
            <w:color w:val="23527C"/>
            <w:sz w:val="21"/>
            <w:szCs w:val="21"/>
            <w:shd w:val="clear" w:color="auto" w:fill="FFFFFF"/>
          </w:rPr>
          <w:t>GEO.VIII.262.9.2018</w:t>
        </w:r>
      </w:hyperlink>
      <w:r>
        <w:t>   istnieje rozbieżność odnośnie korytowania i utwardzenia terenu.</w:t>
      </w:r>
    </w:p>
    <w:p w:rsidR="00880CB6" w:rsidRPr="00813471" w:rsidRDefault="00880CB6" w:rsidP="00880CB6">
      <w:pPr>
        <w:rPr>
          <w:i/>
        </w:rPr>
      </w:pPr>
      <w:r>
        <w:t>W SIWZ ok.280 m2, a w zał. nr 9 (pkt 3.4)  100 m2. Różnica ma znaczący wpływ na koszt wykonania, w związku z tym proszę o wskazanie poprawnej wersji.</w:t>
      </w:r>
      <w:r>
        <w:br/>
      </w:r>
      <w:r>
        <w:br/>
      </w:r>
      <w:r w:rsidRPr="00813471">
        <w:rPr>
          <w:i/>
        </w:rPr>
        <w:t>Odpowiedź:</w:t>
      </w:r>
      <w:r w:rsidR="00813471" w:rsidRPr="00813471">
        <w:rPr>
          <w:i/>
        </w:rPr>
        <w:br/>
        <w:t>Poprawna wielkość odnośnie ciągów komunikacyjnych tj. korytowania pod nawierzchnie, podbudowę , zagęszczenie</w:t>
      </w:r>
      <w:r w:rsidR="00813471">
        <w:rPr>
          <w:i/>
        </w:rPr>
        <w:t>,</w:t>
      </w:r>
      <w:bookmarkStart w:id="0" w:name="_GoBack"/>
      <w:bookmarkEnd w:id="0"/>
      <w:r w:rsidR="00813471" w:rsidRPr="00813471">
        <w:rPr>
          <w:i/>
        </w:rPr>
        <w:t xml:space="preserve"> wykonanie nawierzchni umożliwiającej się poruszanie na wózkach – ok. 100 m2.</w:t>
      </w:r>
    </w:p>
    <w:p w:rsidR="00880CB6" w:rsidRPr="00813471" w:rsidRDefault="00880CB6" w:rsidP="00880CB6">
      <w:pPr>
        <w:rPr>
          <w:i/>
          <w:sz w:val="22"/>
          <w:szCs w:val="22"/>
        </w:rPr>
      </w:pPr>
    </w:p>
    <w:p w:rsidR="00D94A6C" w:rsidRPr="00FA23EC" w:rsidRDefault="0059053B" w:rsidP="00D94A6C">
      <w:pPr>
        <w:rPr>
          <w:b/>
        </w:rPr>
      </w:pPr>
      <w:r w:rsidRPr="00280833">
        <w:rPr>
          <w:rFonts w:cs="Calibri"/>
          <w:b/>
          <w:bCs/>
        </w:rPr>
        <w:br/>
      </w:r>
    </w:p>
    <w:p w:rsidR="00952F4F" w:rsidRPr="003E5BFA" w:rsidRDefault="00952F4F" w:rsidP="00952F4F">
      <w:pPr>
        <w:jc w:val="center"/>
        <w:rPr>
          <w:b/>
        </w:rPr>
      </w:pPr>
    </w:p>
    <w:sectPr w:rsidR="00952F4F" w:rsidRPr="003E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03E8"/>
    <w:multiLevelType w:val="hybridMultilevel"/>
    <w:tmpl w:val="E3FAA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C"/>
    <w:rsid w:val="000F16CC"/>
    <w:rsid w:val="002812CD"/>
    <w:rsid w:val="00344FD3"/>
    <w:rsid w:val="00367CF9"/>
    <w:rsid w:val="00373996"/>
    <w:rsid w:val="00403C84"/>
    <w:rsid w:val="00447661"/>
    <w:rsid w:val="00495FD7"/>
    <w:rsid w:val="0059053B"/>
    <w:rsid w:val="006F770F"/>
    <w:rsid w:val="00813471"/>
    <w:rsid w:val="00880CB6"/>
    <w:rsid w:val="008C32F8"/>
    <w:rsid w:val="00952F4F"/>
    <w:rsid w:val="00985F96"/>
    <w:rsid w:val="00A14D2C"/>
    <w:rsid w:val="00AC4BE3"/>
    <w:rsid w:val="00C25F0B"/>
    <w:rsid w:val="00D94A6C"/>
    <w:rsid w:val="00DF1AF3"/>
    <w:rsid w:val="00FA23EC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FFFC-7626-4A3D-92F4-8FED9F3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52F4F"/>
    <w:pPr>
      <w:keepNext/>
      <w:spacing w:before="200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5B6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61"/>
    <w:rPr>
      <w:rFonts w:ascii="Segoe UI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F4F"/>
    <w:rPr>
      <w:rFonts w:ascii="Cambria" w:hAnsi="Cambria" w:cs="Times New Roman"/>
      <w:b/>
      <w:bCs/>
      <w:color w:val="4F81BD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2F4F"/>
    <w:rPr>
      <w:color w:val="0563C1"/>
      <w:u w:val="single"/>
    </w:rPr>
  </w:style>
  <w:style w:type="character" w:customStyle="1" w:styleId="ng-binding">
    <w:name w:val="ng-binding"/>
    <w:basedOn w:val="Domylnaczcionkaakapitu"/>
    <w:rsid w:val="0095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park-kielce.pl/bip_product/wykonanie-koncepcji-z-dokumentacja-projektowa-i-docelowym-programem-ogrodu-do-hortiterapii-czynnej-wraz-z-pracami-budowlanymi-i-agrotechnicznymi-terenu-o-powierzchni-ok-350-m2-w-ogrodzie-botaniczny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16</cp:revision>
  <cp:lastPrinted>2018-07-03T10:34:00Z</cp:lastPrinted>
  <dcterms:created xsi:type="dcterms:W3CDTF">2017-03-30T08:42:00Z</dcterms:created>
  <dcterms:modified xsi:type="dcterms:W3CDTF">2018-10-25T12:19:00Z</dcterms:modified>
</cp:coreProperties>
</file>